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0B" w:rsidRPr="00C97440" w:rsidRDefault="00EF510B" w:rsidP="00181370"/>
    <w:p w:rsidR="008D5754" w:rsidRPr="0021469D" w:rsidRDefault="00670BB7" w:rsidP="001A1C72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73BE5111" wp14:editId="6738DBC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40120" cy="4476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 títul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120" cy="447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A1C72">
        <w:br w:type="page"/>
      </w:r>
      <w:r w:rsidR="008D5754" w:rsidRPr="00EE63B6">
        <w:rPr>
          <w:rFonts w:ascii="Verdana" w:hAnsi="Verdana" w:cs="Arial"/>
        </w:rPr>
        <w:lastRenderedPageBreak/>
        <w:t>1. EXPOSICION DEL SANTISIMO SACRAMENTO</w:t>
      </w:r>
    </w:p>
    <w:p w:rsidR="008D5754" w:rsidRPr="00EE63B6" w:rsidRDefault="008D5754" w:rsidP="008D5754">
      <w:pPr>
        <w:ind w:left="708"/>
        <w:jc w:val="both"/>
        <w:rPr>
          <w:rFonts w:ascii="Verdana" w:hAnsi="Verdana" w:cs="Arial"/>
          <w:color w:val="948A54" w:themeColor="background2" w:themeShade="80"/>
        </w:rPr>
      </w:pPr>
      <w:r w:rsidRPr="00EE63B6">
        <w:rPr>
          <w:rFonts w:ascii="Verdana" w:hAnsi="Verdana" w:cs="Arial"/>
          <w:i/>
          <w:color w:val="948A54" w:themeColor="background2" w:themeShade="80"/>
        </w:rPr>
        <w:t>El celebrante o ministro acólito lleva el Santísimo Sacramento al altar y lo expone solemnemente en la custodia, mientras el pueblo, de rodillas, entona el canto inicial. Si es posible, que se inciense el Santísimo Sacramento como de costumbre.</w:t>
      </w:r>
    </w:p>
    <w:p w:rsidR="008D5754" w:rsidRPr="00EE63B6" w:rsidRDefault="008D5754" w:rsidP="008D5754">
      <w:pPr>
        <w:ind w:left="708"/>
        <w:jc w:val="both"/>
        <w:rPr>
          <w:rFonts w:ascii="Verdana" w:hAnsi="Verdana" w:cs="Arial"/>
        </w:rPr>
      </w:pPr>
      <w:r w:rsidRPr="00EE63B6">
        <w:rPr>
          <w:rFonts w:ascii="Verdana" w:hAnsi="Verdana" w:cs="Arial"/>
        </w:rPr>
        <w:t xml:space="preserve">Canto de entrada: </w:t>
      </w:r>
      <w:r w:rsidR="0015739C">
        <w:rPr>
          <w:rFonts w:ascii="Verdana" w:hAnsi="Verdana" w:cs="Arial"/>
          <w:i/>
        </w:rPr>
        <w:t>TIERRA SANTA</w:t>
      </w:r>
    </w:p>
    <w:p w:rsidR="008D5754" w:rsidRPr="00EE63B6" w:rsidRDefault="008D5754" w:rsidP="008D5754">
      <w:pPr>
        <w:ind w:left="1416"/>
        <w:jc w:val="both"/>
        <w:rPr>
          <w:rFonts w:ascii="Verdana" w:hAnsi="Verdana" w:cs="Arial"/>
        </w:rPr>
      </w:pPr>
      <w:r w:rsidRPr="00EE63B6">
        <w:rPr>
          <w:rFonts w:ascii="Verdana" w:hAnsi="Verdana" w:cs="Arial"/>
        </w:rPr>
        <w:t xml:space="preserve">Celebrante: </w:t>
      </w:r>
      <w:r w:rsidRPr="00EE63B6">
        <w:rPr>
          <w:rFonts w:ascii="Verdana" w:hAnsi="Verdana" w:cs="Arial"/>
          <w:b/>
          <w:i/>
        </w:rPr>
        <w:t>En los cielos y en la tierra sea para siempre alabado.</w:t>
      </w:r>
    </w:p>
    <w:p w:rsidR="008D5754" w:rsidRDefault="008D5754" w:rsidP="008D5754">
      <w:pPr>
        <w:ind w:left="1416"/>
        <w:jc w:val="both"/>
        <w:rPr>
          <w:rFonts w:ascii="Verdana" w:hAnsi="Verdana" w:cs="Arial"/>
          <w:b/>
          <w:i/>
        </w:rPr>
      </w:pPr>
      <w:r w:rsidRPr="00EE63B6">
        <w:rPr>
          <w:rFonts w:ascii="Verdana" w:hAnsi="Verdana" w:cs="Arial"/>
        </w:rPr>
        <w:t xml:space="preserve">Asamblea: </w:t>
      </w:r>
      <w:r w:rsidRPr="00EE63B6">
        <w:rPr>
          <w:rFonts w:ascii="Verdana" w:hAnsi="Verdana" w:cs="Arial"/>
          <w:b/>
          <w:i/>
        </w:rPr>
        <w:t>El corazón amoroso de Jesús sacramentado.</w:t>
      </w:r>
    </w:p>
    <w:p w:rsidR="00F62BA6" w:rsidRDefault="00F62BA6" w:rsidP="008D5754">
      <w:pPr>
        <w:ind w:left="1416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Celebrante: </w:t>
      </w:r>
      <w:r>
        <w:rPr>
          <w:rFonts w:ascii="Verdana" w:hAnsi="Verdana" w:cs="Arial"/>
          <w:b/>
        </w:rPr>
        <w:t xml:space="preserve">Hagamos un acto de Fe. </w:t>
      </w:r>
    </w:p>
    <w:p w:rsidR="00F62BA6" w:rsidRPr="00EE63B6" w:rsidRDefault="00F62BA6" w:rsidP="00F62BA6">
      <w:pPr>
        <w:ind w:left="1416"/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Silencio breve</w:t>
      </w:r>
      <w:r w:rsidRPr="00EE63B6">
        <w:rPr>
          <w:rFonts w:ascii="Verdana" w:hAnsi="Verdana" w:cs="Arial"/>
          <w:i/>
          <w:color w:val="948A54" w:themeColor="background2" w:themeShade="80"/>
        </w:rPr>
        <w:t>.</w:t>
      </w:r>
    </w:p>
    <w:p w:rsidR="008D5754" w:rsidRDefault="008D5754" w:rsidP="008D5754">
      <w:pPr>
        <w:ind w:left="1416"/>
        <w:jc w:val="both"/>
        <w:rPr>
          <w:rFonts w:ascii="Verdana" w:hAnsi="Verdana" w:cs="Arial"/>
          <w:b/>
          <w:i/>
        </w:rPr>
      </w:pPr>
      <w:r w:rsidRPr="00EE63B6">
        <w:rPr>
          <w:rFonts w:ascii="Verdana" w:hAnsi="Verdana" w:cs="Arial"/>
        </w:rPr>
        <w:t xml:space="preserve">Celebrante: </w:t>
      </w:r>
      <w:r w:rsidRPr="00EE63B6">
        <w:rPr>
          <w:rFonts w:ascii="Verdana" w:hAnsi="Verdana" w:cs="Arial"/>
          <w:b/>
          <w:i/>
        </w:rPr>
        <w:t>Padre nuestro… Ave María… Gloria al Padre…</w:t>
      </w:r>
    </w:p>
    <w:p w:rsidR="00F62BA6" w:rsidRPr="00EE63B6" w:rsidRDefault="00F62BA6" w:rsidP="00F62BA6">
      <w:pPr>
        <w:ind w:left="1416"/>
        <w:jc w:val="both"/>
        <w:rPr>
          <w:rFonts w:ascii="Verdana" w:hAnsi="Verdana" w:cs="Arial"/>
        </w:rPr>
      </w:pPr>
      <w:r w:rsidRPr="00EE63B6">
        <w:rPr>
          <w:rFonts w:ascii="Verdana" w:hAnsi="Verdana" w:cs="Arial"/>
        </w:rPr>
        <w:t xml:space="preserve">Celebrante: </w:t>
      </w:r>
      <w:r w:rsidRPr="00EE63B6">
        <w:rPr>
          <w:rFonts w:ascii="Verdana" w:hAnsi="Verdana" w:cs="Arial"/>
          <w:b/>
          <w:i/>
        </w:rPr>
        <w:t>En los cielos y en la tierra sea para siempre alabado.</w:t>
      </w:r>
    </w:p>
    <w:p w:rsidR="00F62BA6" w:rsidRDefault="00F62BA6" w:rsidP="00F62BA6">
      <w:pPr>
        <w:ind w:left="1416"/>
        <w:jc w:val="both"/>
        <w:rPr>
          <w:rFonts w:ascii="Verdana" w:hAnsi="Verdana" w:cs="Arial"/>
          <w:b/>
          <w:i/>
        </w:rPr>
      </w:pPr>
      <w:r w:rsidRPr="00EE63B6">
        <w:rPr>
          <w:rFonts w:ascii="Verdana" w:hAnsi="Verdana" w:cs="Arial"/>
        </w:rPr>
        <w:t xml:space="preserve">Asamblea: </w:t>
      </w:r>
      <w:r w:rsidRPr="00EE63B6">
        <w:rPr>
          <w:rFonts w:ascii="Verdana" w:hAnsi="Verdana" w:cs="Arial"/>
          <w:b/>
          <w:i/>
        </w:rPr>
        <w:t>El corazón amoroso de Jesús sacramentado.</w:t>
      </w:r>
    </w:p>
    <w:p w:rsidR="00F62BA6" w:rsidRDefault="00F62BA6" w:rsidP="00F62BA6">
      <w:pPr>
        <w:ind w:left="1416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Celebrante: </w:t>
      </w:r>
      <w:r>
        <w:rPr>
          <w:rFonts w:ascii="Verdana" w:hAnsi="Verdana" w:cs="Arial"/>
          <w:b/>
        </w:rPr>
        <w:t xml:space="preserve">Hagamos un acto de Esperanza. </w:t>
      </w:r>
    </w:p>
    <w:p w:rsidR="00F62BA6" w:rsidRPr="00EE63B6" w:rsidRDefault="00F62BA6" w:rsidP="00F62BA6">
      <w:pPr>
        <w:ind w:left="1416"/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Silencio breve</w:t>
      </w:r>
      <w:r w:rsidRPr="00EE63B6">
        <w:rPr>
          <w:rFonts w:ascii="Verdana" w:hAnsi="Verdana" w:cs="Arial"/>
          <w:i/>
          <w:color w:val="948A54" w:themeColor="background2" w:themeShade="80"/>
        </w:rPr>
        <w:t>.</w:t>
      </w:r>
    </w:p>
    <w:p w:rsidR="00F62BA6" w:rsidRDefault="00F62BA6" w:rsidP="00F62BA6">
      <w:pPr>
        <w:ind w:left="1416"/>
        <w:jc w:val="both"/>
        <w:rPr>
          <w:rFonts w:ascii="Verdana" w:hAnsi="Verdana" w:cs="Arial"/>
          <w:b/>
          <w:i/>
        </w:rPr>
      </w:pPr>
      <w:r w:rsidRPr="00EE63B6">
        <w:rPr>
          <w:rFonts w:ascii="Verdana" w:hAnsi="Verdana" w:cs="Arial"/>
        </w:rPr>
        <w:t xml:space="preserve">Celebrante: </w:t>
      </w:r>
      <w:r w:rsidRPr="00EE63B6">
        <w:rPr>
          <w:rFonts w:ascii="Verdana" w:hAnsi="Verdana" w:cs="Arial"/>
          <w:b/>
          <w:i/>
        </w:rPr>
        <w:t>Padre nuestro… Ave María… Gloria al Padre…</w:t>
      </w:r>
    </w:p>
    <w:p w:rsidR="00F62BA6" w:rsidRPr="00EE63B6" w:rsidRDefault="00F62BA6" w:rsidP="00F62BA6">
      <w:pPr>
        <w:ind w:left="1416"/>
        <w:jc w:val="both"/>
        <w:rPr>
          <w:rFonts w:ascii="Verdana" w:hAnsi="Verdana" w:cs="Arial"/>
        </w:rPr>
      </w:pPr>
      <w:r w:rsidRPr="00EE63B6">
        <w:rPr>
          <w:rFonts w:ascii="Verdana" w:hAnsi="Verdana" w:cs="Arial"/>
        </w:rPr>
        <w:t xml:space="preserve">Celebrante: </w:t>
      </w:r>
      <w:r w:rsidRPr="00EE63B6">
        <w:rPr>
          <w:rFonts w:ascii="Verdana" w:hAnsi="Verdana" w:cs="Arial"/>
          <w:b/>
          <w:i/>
        </w:rPr>
        <w:t>En los cielos y en la tierra sea para siempre alabado.</w:t>
      </w:r>
    </w:p>
    <w:p w:rsidR="00F62BA6" w:rsidRDefault="00F62BA6" w:rsidP="00F62BA6">
      <w:pPr>
        <w:ind w:left="1416"/>
        <w:jc w:val="both"/>
        <w:rPr>
          <w:rFonts w:ascii="Verdana" w:hAnsi="Verdana" w:cs="Arial"/>
          <w:b/>
          <w:i/>
        </w:rPr>
      </w:pPr>
      <w:r w:rsidRPr="00EE63B6">
        <w:rPr>
          <w:rFonts w:ascii="Verdana" w:hAnsi="Verdana" w:cs="Arial"/>
        </w:rPr>
        <w:t xml:space="preserve">Asamblea: </w:t>
      </w:r>
      <w:r w:rsidRPr="00EE63B6">
        <w:rPr>
          <w:rFonts w:ascii="Verdana" w:hAnsi="Verdana" w:cs="Arial"/>
          <w:b/>
          <w:i/>
        </w:rPr>
        <w:t>El corazón amoroso de Jesús sacramentado.</w:t>
      </w:r>
    </w:p>
    <w:p w:rsidR="00F62BA6" w:rsidRDefault="00F62BA6" w:rsidP="00F62BA6">
      <w:pPr>
        <w:ind w:left="1416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Celebrante: </w:t>
      </w:r>
      <w:r>
        <w:rPr>
          <w:rFonts w:ascii="Verdana" w:hAnsi="Verdana" w:cs="Arial"/>
          <w:b/>
        </w:rPr>
        <w:t xml:space="preserve">Hagamos un acto de Caridad. </w:t>
      </w:r>
    </w:p>
    <w:p w:rsidR="00F62BA6" w:rsidRPr="00EE63B6" w:rsidRDefault="00F62BA6" w:rsidP="00F62BA6">
      <w:pPr>
        <w:ind w:left="1416"/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Silencio breve</w:t>
      </w:r>
      <w:r w:rsidRPr="00EE63B6">
        <w:rPr>
          <w:rFonts w:ascii="Verdana" w:hAnsi="Verdana" w:cs="Arial"/>
          <w:i/>
          <w:color w:val="948A54" w:themeColor="background2" w:themeShade="80"/>
        </w:rPr>
        <w:t>.</w:t>
      </w:r>
    </w:p>
    <w:p w:rsidR="00F62BA6" w:rsidRPr="00EE63B6" w:rsidRDefault="00F62BA6" w:rsidP="00F62BA6">
      <w:pPr>
        <w:ind w:left="1416"/>
        <w:jc w:val="both"/>
        <w:rPr>
          <w:rFonts w:ascii="Verdana" w:hAnsi="Verdana" w:cs="Arial"/>
          <w:b/>
          <w:i/>
        </w:rPr>
      </w:pPr>
      <w:r w:rsidRPr="00EE63B6">
        <w:rPr>
          <w:rFonts w:ascii="Verdana" w:hAnsi="Verdana" w:cs="Arial"/>
        </w:rPr>
        <w:t xml:space="preserve">Celebrante: </w:t>
      </w:r>
      <w:r w:rsidRPr="00EE63B6">
        <w:rPr>
          <w:rFonts w:ascii="Verdana" w:hAnsi="Verdana" w:cs="Arial"/>
          <w:b/>
          <w:i/>
        </w:rPr>
        <w:t>Padre nuestro… Ave María… Gloria al Padre…</w:t>
      </w:r>
    </w:p>
    <w:p w:rsidR="00F62BA6" w:rsidRPr="00F62BA6" w:rsidRDefault="00F62BA6" w:rsidP="00F62BA6">
      <w:pPr>
        <w:ind w:left="1416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Celebrante: </w:t>
      </w:r>
      <w:r>
        <w:rPr>
          <w:rFonts w:ascii="Verdana" w:hAnsi="Verdana" w:cs="Arial"/>
          <w:b/>
        </w:rPr>
        <w:t xml:space="preserve">Señor Jesús, en este momento quisiéramos recibirte sacramentalmente, pero al no poderlo hacer, te pedimos que vengas al menos espiritualmente a nuestro corazón… </w:t>
      </w:r>
      <w:r w:rsidR="000B4537">
        <w:rPr>
          <w:rFonts w:ascii="Verdana" w:hAnsi="Verdana" w:cs="Arial"/>
          <w:i/>
          <w:color w:val="948A54" w:themeColor="background2" w:themeShade="80"/>
        </w:rPr>
        <w:t>(Silencio breve)</w:t>
      </w:r>
      <w:r w:rsidR="000B4537" w:rsidRPr="000B4537">
        <w:rPr>
          <w:rFonts w:ascii="Verdana" w:hAnsi="Verdana" w:cs="Arial"/>
          <w:b/>
        </w:rPr>
        <w:t xml:space="preserve"> </w:t>
      </w:r>
      <w:r w:rsidR="000B4537">
        <w:rPr>
          <w:rFonts w:ascii="Verdana" w:hAnsi="Verdana" w:cs="Arial"/>
          <w:b/>
        </w:rPr>
        <w:t>y como si ya te hubiésemos recibido, nos permitas que nos apartemos de ti. Amén</w:t>
      </w:r>
    </w:p>
    <w:p w:rsidR="00EE63B6" w:rsidRPr="00EE63B6" w:rsidRDefault="00EE63B6" w:rsidP="00EE63B6">
      <w:pPr>
        <w:ind w:left="708"/>
        <w:jc w:val="both"/>
        <w:rPr>
          <w:rFonts w:ascii="Verdana" w:hAnsi="Verdana" w:cs="Arial"/>
          <w:i/>
          <w:color w:val="948A54" w:themeColor="background2" w:themeShade="80"/>
        </w:rPr>
      </w:pPr>
      <w:r w:rsidRPr="00EE63B6">
        <w:rPr>
          <w:rFonts w:ascii="Verdana" w:hAnsi="Verdana" w:cs="Arial"/>
          <w:i/>
          <w:color w:val="948A54" w:themeColor="background2" w:themeShade="80"/>
        </w:rPr>
        <w:t>Nos sentamos.</w:t>
      </w:r>
    </w:p>
    <w:p w:rsidR="00EE63B6" w:rsidRPr="00EE63B6" w:rsidRDefault="00EE63B6" w:rsidP="00EE63B6">
      <w:pPr>
        <w:jc w:val="both"/>
        <w:rPr>
          <w:rFonts w:ascii="Verdana" w:hAnsi="Verdana" w:cs="Arial"/>
          <w:i/>
          <w:color w:val="948A54" w:themeColor="background2" w:themeShade="80"/>
        </w:rPr>
      </w:pPr>
      <w:r w:rsidRPr="00EE63B6">
        <w:rPr>
          <w:rFonts w:ascii="Verdana" w:hAnsi="Verdana" w:cs="Arial"/>
          <w:i/>
          <w:color w:val="948A54" w:themeColor="background2" w:themeShade="80"/>
        </w:rPr>
        <w:t>D</w:t>
      </w:r>
      <w:r w:rsidR="0015739C">
        <w:rPr>
          <w:rFonts w:ascii="Verdana" w:hAnsi="Verdana" w:cs="Arial"/>
          <w:i/>
          <w:color w:val="948A54" w:themeColor="background2" w:themeShade="80"/>
        </w:rPr>
        <w:t>ejamos un momento de silencio (10</w:t>
      </w:r>
      <w:r w:rsidRPr="00EE63B6">
        <w:rPr>
          <w:rFonts w:ascii="Verdana" w:hAnsi="Verdana" w:cs="Arial"/>
          <w:i/>
          <w:color w:val="948A54" w:themeColor="background2" w:themeShade="80"/>
        </w:rPr>
        <w:t xml:space="preserve"> minutos).</w:t>
      </w:r>
    </w:p>
    <w:p w:rsidR="00EE63B6" w:rsidRPr="00EE63B6" w:rsidRDefault="00EE63B6" w:rsidP="00EE63B6">
      <w:pPr>
        <w:rPr>
          <w:rFonts w:ascii="Verdana" w:hAnsi="Verdana" w:cs="Arial"/>
        </w:rPr>
      </w:pPr>
      <w:r w:rsidRPr="00EE63B6">
        <w:rPr>
          <w:rFonts w:ascii="Verdana" w:hAnsi="Verdana" w:cs="Arial"/>
        </w:rPr>
        <w:t>2. LECTURA</w:t>
      </w:r>
    </w:p>
    <w:p w:rsidR="00EE63B6" w:rsidRPr="00EE63B6" w:rsidRDefault="00EE63B6" w:rsidP="00EE63B6">
      <w:pPr>
        <w:ind w:left="708"/>
        <w:rPr>
          <w:rFonts w:ascii="Verdana" w:hAnsi="Verdana" w:cs="Arial"/>
        </w:rPr>
      </w:pPr>
      <w:r w:rsidRPr="00EE63B6">
        <w:rPr>
          <w:rFonts w:ascii="Verdana" w:hAnsi="Verdana" w:cs="Arial"/>
        </w:rPr>
        <w:t xml:space="preserve">Texto bíblico: </w:t>
      </w:r>
      <w:proofErr w:type="spellStart"/>
      <w:r w:rsidRPr="00EE63B6">
        <w:rPr>
          <w:rFonts w:ascii="Verdana" w:hAnsi="Verdana" w:cs="Arial"/>
        </w:rPr>
        <w:t>Hb</w:t>
      </w:r>
      <w:proofErr w:type="spellEnd"/>
      <w:r w:rsidRPr="00EE63B6">
        <w:rPr>
          <w:rFonts w:ascii="Verdana" w:hAnsi="Verdana" w:cs="Arial"/>
        </w:rPr>
        <w:t xml:space="preserve"> 4, 14; 5, 10.</w:t>
      </w:r>
    </w:p>
    <w:p w:rsidR="00EE63B6" w:rsidRDefault="00EE63B6" w:rsidP="00EE63B6">
      <w:pPr>
        <w:ind w:left="708"/>
        <w:jc w:val="both"/>
        <w:rPr>
          <w:rFonts w:ascii="Verdana" w:hAnsi="Verdana" w:cs="Arial"/>
          <w:i/>
        </w:rPr>
      </w:pPr>
      <w:r w:rsidRPr="00EE63B6">
        <w:rPr>
          <w:rFonts w:ascii="Verdana" w:hAnsi="Verdana" w:cs="Arial"/>
          <w:i/>
        </w:rPr>
        <w:t xml:space="preserve">“Y ya que tenemos en Jesús, el Hijo de Dios, un sumo sacerdote eminente que ha penetrado en los cielos, mantengámonos firmes en la fe que profesamos; </w:t>
      </w:r>
      <w:r w:rsidR="0015739C">
        <w:rPr>
          <w:rFonts w:ascii="Verdana" w:hAnsi="Verdana" w:cs="Arial"/>
          <w:i/>
        </w:rPr>
        <w:t xml:space="preserve">(Jesús) </w:t>
      </w:r>
      <w:r w:rsidRPr="00EE63B6">
        <w:rPr>
          <w:rFonts w:ascii="Verdana" w:hAnsi="Verdana" w:cs="Arial"/>
          <w:i/>
        </w:rPr>
        <w:t>ha sido proclamado por Dios sumo sacerdote a la manera de Melquisedec.”</w:t>
      </w:r>
    </w:p>
    <w:p w:rsidR="00EE63B6" w:rsidRDefault="00EE63B6" w:rsidP="00EE63B6">
      <w:pPr>
        <w:jc w:val="both"/>
        <w:rPr>
          <w:rFonts w:ascii="Verdana" w:hAnsi="Verdana" w:cs="Arial"/>
          <w:i/>
          <w:color w:val="948A54" w:themeColor="background2" w:themeShade="80"/>
        </w:rPr>
      </w:pPr>
      <w:r w:rsidRPr="00EE63B6">
        <w:rPr>
          <w:rFonts w:ascii="Verdana" w:hAnsi="Verdana" w:cs="Arial"/>
          <w:i/>
          <w:color w:val="948A54" w:themeColor="background2" w:themeShade="80"/>
        </w:rPr>
        <w:lastRenderedPageBreak/>
        <w:t>Dejamos un momento de silencio (5 minutos).</w:t>
      </w:r>
    </w:p>
    <w:p w:rsidR="00EE63B6" w:rsidRDefault="00EE63B6" w:rsidP="00EE63B6">
      <w:pPr>
        <w:rPr>
          <w:rFonts w:ascii="Verdana" w:hAnsi="Verdana" w:cs="Arial"/>
        </w:rPr>
      </w:pPr>
      <w:r>
        <w:rPr>
          <w:rFonts w:ascii="Verdana" w:hAnsi="Verdana" w:cs="Arial"/>
        </w:rPr>
        <w:t>3</w:t>
      </w:r>
      <w:r w:rsidRPr="00EE63B6">
        <w:rPr>
          <w:rFonts w:ascii="Verdana" w:hAnsi="Verdana" w:cs="Arial"/>
        </w:rPr>
        <w:t xml:space="preserve">. </w:t>
      </w:r>
      <w:r>
        <w:rPr>
          <w:rFonts w:ascii="Verdana" w:hAnsi="Verdana" w:cs="Arial"/>
        </w:rPr>
        <w:t>REFLEXION</w:t>
      </w:r>
    </w:p>
    <w:p w:rsidR="0015739C" w:rsidRDefault="0015739C" w:rsidP="0015739C">
      <w:pPr>
        <w:ind w:left="708"/>
        <w:jc w:val="both"/>
        <w:rPr>
          <w:rFonts w:ascii="Verdana" w:hAnsi="Verdana"/>
        </w:rPr>
      </w:pPr>
      <w:r w:rsidRPr="0015739C">
        <w:rPr>
          <w:rFonts w:ascii="Verdana" w:hAnsi="Verdana"/>
        </w:rPr>
        <w:t xml:space="preserve">En el antiguo testamento, los sacerdotes ofrecían a Dios sacrificios </w:t>
      </w:r>
      <w:r w:rsidR="00153A00">
        <w:rPr>
          <w:rFonts w:ascii="Verdana" w:hAnsi="Verdana"/>
        </w:rPr>
        <w:t xml:space="preserve">animales </w:t>
      </w:r>
      <w:r w:rsidRPr="0015739C">
        <w:rPr>
          <w:rFonts w:ascii="Verdana" w:hAnsi="Verdana"/>
        </w:rPr>
        <w:t>por sus propios pecados y por los del pueblo</w:t>
      </w:r>
      <w:r>
        <w:rPr>
          <w:rFonts w:ascii="Verdana" w:hAnsi="Verdana"/>
        </w:rPr>
        <w:t xml:space="preserve">. En cambio, el sacerdote-rey Melquisedec, rey de Salem, al encontrarse con </w:t>
      </w:r>
      <w:r w:rsidR="00153A00">
        <w:rPr>
          <w:rFonts w:ascii="Verdana" w:hAnsi="Verdana"/>
        </w:rPr>
        <w:t>Abraham (</w:t>
      </w:r>
      <w:proofErr w:type="spellStart"/>
      <w:r w:rsidR="00153A00">
        <w:rPr>
          <w:rFonts w:ascii="Verdana" w:hAnsi="Verdana"/>
        </w:rPr>
        <w:t>Gn</w:t>
      </w:r>
      <w:proofErr w:type="spellEnd"/>
      <w:r w:rsidR="00153A00">
        <w:rPr>
          <w:rFonts w:ascii="Verdana" w:hAnsi="Verdana"/>
        </w:rPr>
        <w:t>. 14, 17) y su gente, no ofreció sacrificios animales a Dios, sino le ofreció pan y vino como acción de gracias y/o de comunión y bendijo a Abraham.</w:t>
      </w:r>
    </w:p>
    <w:p w:rsidR="00153A00" w:rsidRDefault="00153A00" w:rsidP="0015739C">
      <w:pPr>
        <w:ind w:left="708"/>
        <w:jc w:val="both"/>
        <w:rPr>
          <w:rFonts w:ascii="Verdana" w:hAnsi="Verdana"/>
        </w:rPr>
      </w:pPr>
      <w:r>
        <w:rPr>
          <w:rFonts w:ascii="Verdana" w:hAnsi="Verdana"/>
        </w:rPr>
        <w:t>Pan y vino era lo más común en la cultura semítica. Pero en este caso, lo que hacía diferente que cualquier persona ofrezca pan y vino a Dios era la persona misma que ofrecía. El sacerdote-rey Melquis</w:t>
      </w:r>
      <w:r w:rsidR="00B30370">
        <w:rPr>
          <w:rFonts w:ascii="Verdana" w:hAnsi="Verdana"/>
        </w:rPr>
        <w:t>e</w:t>
      </w:r>
      <w:r>
        <w:rPr>
          <w:rFonts w:ascii="Verdana" w:hAnsi="Verdana"/>
        </w:rPr>
        <w:t>dec, sin pertenecer al pueblo de Abraham, ofreció a Dios pan y vino en favor de este pueblo. El hecho de que Abraham haya pagado el diezmo a Melquisedec, nos habla de que existía una consagración de Melquisedec al servicio de Dios por medio de los demás pueblos, no solo al que el pertenecía; esto quiere decir que era un intercesor. De ahí que no conozcamos la ascendencia o linaje del cual procede Melqui</w:t>
      </w:r>
      <w:r w:rsidR="00B30370">
        <w:rPr>
          <w:rFonts w:ascii="Verdana" w:hAnsi="Verdana"/>
        </w:rPr>
        <w:t>s</w:t>
      </w:r>
      <w:r>
        <w:rPr>
          <w:rFonts w:ascii="Verdana" w:hAnsi="Verdana"/>
        </w:rPr>
        <w:t>edec, y que tampoco conozcamos su fin, pues es un sacerdocio eterno y trascendente; de esto parte la relación de este sacerdote con Cristo.</w:t>
      </w:r>
    </w:p>
    <w:p w:rsidR="00153A00" w:rsidRDefault="00153A00" w:rsidP="0015739C">
      <w:pPr>
        <w:ind w:left="708"/>
        <w:jc w:val="both"/>
        <w:rPr>
          <w:rFonts w:ascii="Verdana" w:hAnsi="Verdana"/>
        </w:rPr>
      </w:pPr>
      <w:r>
        <w:rPr>
          <w:rFonts w:ascii="Verdana" w:hAnsi="Verdana"/>
        </w:rPr>
        <w:t>El sacerdocio de Melqui</w:t>
      </w:r>
      <w:r w:rsidR="00B30370">
        <w:rPr>
          <w:rFonts w:ascii="Verdana" w:hAnsi="Verdana"/>
        </w:rPr>
        <w:t>s</w:t>
      </w:r>
      <w:r>
        <w:rPr>
          <w:rFonts w:ascii="Verdana" w:hAnsi="Verdana"/>
        </w:rPr>
        <w:t>edec es el prototipo de sacerdocio, del cual Dios traerá la salvación por medio del Mesías: Cristo. Su sacerdocio es eterno: aporta bendición y salud a su pueblo, liberado por obra de la redención; esto es garantía de salvación definitiva y de una ininterrumpida intercesión.</w:t>
      </w:r>
    </w:p>
    <w:p w:rsidR="00153A00" w:rsidRDefault="00153A00" w:rsidP="00B30370">
      <w:pPr>
        <w:ind w:left="708"/>
        <w:jc w:val="both"/>
        <w:rPr>
          <w:rFonts w:ascii="Verdana" w:hAnsi="Verdana"/>
        </w:rPr>
      </w:pPr>
      <w:r>
        <w:rPr>
          <w:rFonts w:ascii="Verdana" w:hAnsi="Verdana"/>
        </w:rPr>
        <w:t>El sacerdocio de Cristo retoma el de Melquisedec, pero es un sacerdocio nuevo</w:t>
      </w:r>
      <w:r w:rsidR="00B30370">
        <w:rPr>
          <w:rFonts w:ascii="Verdana" w:hAnsi="Verdana"/>
        </w:rPr>
        <w:t xml:space="preserve"> y único</w:t>
      </w:r>
      <w:r>
        <w:rPr>
          <w:rFonts w:ascii="Verdana" w:hAnsi="Verdana"/>
        </w:rPr>
        <w:t>, donde la víctima y el oferente es la misma persona: Jesús: sacerdote y víctima.</w:t>
      </w:r>
      <w:r w:rsidR="00B30370">
        <w:rPr>
          <w:rFonts w:ascii="Verdana" w:hAnsi="Verdana"/>
        </w:rPr>
        <w:t xml:space="preserve"> Esta es la ofrenda perfecta y agradable a Dios, por la cual se abolieron todas las esclavitudes.</w:t>
      </w:r>
    </w:p>
    <w:p w:rsidR="00B30370" w:rsidRDefault="00B30370" w:rsidP="00B30370">
      <w:pPr>
        <w:ind w:left="708"/>
        <w:jc w:val="both"/>
        <w:rPr>
          <w:rFonts w:ascii="Verdana" w:hAnsi="Verdana"/>
        </w:rPr>
      </w:pPr>
      <w:r>
        <w:rPr>
          <w:rFonts w:ascii="Verdana" w:hAnsi="Verdana"/>
        </w:rPr>
        <w:t>Melquisedec, ofreciendo pan y vino, es la figura de Cristo que instituye la eucaristía.</w:t>
      </w:r>
    </w:p>
    <w:p w:rsidR="00B30370" w:rsidRDefault="00B30370" w:rsidP="00B30370">
      <w:pPr>
        <w:ind w:left="708"/>
        <w:jc w:val="both"/>
        <w:rPr>
          <w:rFonts w:ascii="Verdana" w:hAnsi="Verdana"/>
        </w:rPr>
      </w:pPr>
      <w:r>
        <w:rPr>
          <w:rFonts w:ascii="Verdana" w:hAnsi="Verdana"/>
        </w:rPr>
        <w:t>El sacerdocio de Cristo es un regalo que Dios hace a sus elegidos. Este sacerdocio es un sacerdocio ministerial y de mediación, en el que estás llamado a agradar a Dios, realizando ofrendas por el pueblo, pero sobre todo ofreciéndote tú mismo por el pueblo (aunque no</w:t>
      </w:r>
      <w:r w:rsidR="0076067C">
        <w:rPr>
          <w:rFonts w:ascii="Verdana" w:hAnsi="Verdana"/>
        </w:rPr>
        <w:t xml:space="preserve"> sea</w:t>
      </w:r>
      <w:r>
        <w:rPr>
          <w:rFonts w:ascii="Verdana" w:hAnsi="Verdana"/>
        </w:rPr>
        <w:t xml:space="preserve"> el </w:t>
      </w:r>
      <w:r w:rsidR="0076067C">
        <w:rPr>
          <w:rFonts w:ascii="Verdana" w:hAnsi="Verdana"/>
        </w:rPr>
        <w:t>de tu procedencia</w:t>
      </w:r>
      <w:r>
        <w:rPr>
          <w:rFonts w:ascii="Verdana" w:hAnsi="Verdana"/>
        </w:rPr>
        <w:t>) que Dios te confió, donde el desgaste diario, la renuncia a ti mismo, la práctica de la misericordia, etc., por el p</w:t>
      </w:r>
      <w:r w:rsidR="0021469D">
        <w:rPr>
          <w:rFonts w:ascii="Verdana" w:hAnsi="Verdana"/>
        </w:rPr>
        <w:t>ueblo de Dios, se convierte en la</w:t>
      </w:r>
      <w:r>
        <w:rPr>
          <w:rFonts w:ascii="Verdana" w:hAnsi="Verdana"/>
        </w:rPr>
        <w:t xml:space="preserve"> ofrenda que agrada a Dios.</w:t>
      </w:r>
      <w:bookmarkStart w:id="0" w:name="_GoBack"/>
      <w:bookmarkEnd w:id="0"/>
    </w:p>
    <w:p w:rsidR="00B30370" w:rsidRPr="00EE63B6" w:rsidRDefault="00B30370" w:rsidP="00B30370">
      <w:pPr>
        <w:jc w:val="both"/>
        <w:rPr>
          <w:rFonts w:ascii="Verdana" w:hAnsi="Verdana" w:cs="Arial"/>
          <w:i/>
          <w:color w:val="948A54" w:themeColor="background2" w:themeShade="80"/>
        </w:rPr>
      </w:pPr>
      <w:r w:rsidRPr="00EE63B6">
        <w:rPr>
          <w:rFonts w:ascii="Verdana" w:hAnsi="Verdana" w:cs="Arial"/>
          <w:i/>
          <w:color w:val="948A54" w:themeColor="background2" w:themeShade="80"/>
        </w:rPr>
        <w:t>D</w:t>
      </w:r>
      <w:r>
        <w:rPr>
          <w:rFonts w:ascii="Verdana" w:hAnsi="Verdana" w:cs="Arial"/>
          <w:i/>
          <w:color w:val="948A54" w:themeColor="background2" w:themeShade="80"/>
        </w:rPr>
        <w:t xml:space="preserve">ejamos un momento de silencio (5 </w:t>
      </w:r>
      <w:r w:rsidRPr="00EE63B6">
        <w:rPr>
          <w:rFonts w:ascii="Verdana" w:hAnsi="Verdana" w:cs="Arial"/>
          <w:i/>
          <w:color w:val="948A54" w:themeColor="background2" w:themeShade="80"/>
        </w:rPr>
        <w:t>minutos).</w:t>
      </w:r>
    </w:p>
    <w:p w:rsidR="00EE63B6" w:rsidRDefault="00EE63B6" w:rsidP="00EE63B6">
      <w:pPr>
        <w:rPr>
          <w:rFonts w:ascii="Verdana" w:hAnsi="Verdana" w:cs="Arial"/>
        </w:rPr>
      </w:pPr>
      <w:r>
        <w:rPr>
          <w:rFonts w:ascii="Verdana" w:hAnsi="Verdana" w:cs="Arial"/>
        </w:rPr>
        <w:t>4. RECITAR EL SALMO</w:t>
      </w:r>
    </w:p>
    <w:p w:rsidR="0030472A" w:rsidRPr="0030472A" w:rsidRDefault="0030472A" w:rsidP="003047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line="259" w:lineRule="auto"/>
        <w:ind w:left="708"/>
        <w:jc w:val="both"/>
        <w:rPr>
          <w:rFonts w:ascii="Verdana" w:hAnsi="Verdana"/>
        </w:rPr>
      </w:pPr>
      <w:r w:rsidRPr="0030472A">
        <w:rPr>
          <w:rFonts w:ascii="Verdana" w:hAnsi="Verdana"/>
          <w:color w:val="FF0000"/>
          <w:u w:val="single"/>
        </w:rPr>
        <w:t>Antífona</w:t>
      </w:r>
      <w:r w:rsidRPr="0030472A">
        <w:rPr>
          <w:rFonts w:ascii="Verdana" w:hAnsi="Verdana"/>
          <w:color w:val="FF0000"/>
        </w:rPr>
        <w:t xml:space="preserve">: </w:t>
      </w:r>
      <w:r w:rsidRPr="0030472A">
        <w:rPr>
          <w:rFonts w:ascii="Verdana" w:hAnsi="Verdana"/>
        </w:rPr>
        <w:t>Yo mismo te engendré, entre esplendores sagrados, antes de la aurora. Aleluya.</w:t>
      </w:r>
    </w:p>
    <w:p w:rsidR="0030472A" w:rsidRPr="0030472A" w:rsidRDefault="0030472A" w:rsidP="003047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left="708"/>
        <w:jc w:val="both"/>
        <w:rPr>
          <w:rFonts w:ascii="Verdana" w:hAnsi="Verdana"/>
          <w:szCs w:val="17"/>
        </w:rPr>
      </w:pPr>
    </w:p>
    <w:p w:rsidR="0030472A" w:rsidRPr="00CA1215" w:rsidRDefault="0030472A" w:rsidP="0030472A">
      <w:pPr>
        <w:ind w:left="708"/>
        <w:jc w:val="right"/>
        <w:rPr>
          <w:rFonts w:ascii="Verdana" w:hAnsi="Verdana"/>
          <w:b/>
          <w:bCs/>
          <w:sz w:val="20"/>
          <w:szCs w:val="23"/>
        </w:rPr>
      </w:pPr>
      <w:r w:rsidRPr="00CA1215">
        <w:rPr>
          <w:rFonts w:ascii="Verdana" w:hAnsi="Verdana" w:cs="Arial"/>
          <w:b/>
          <w:bCs/>
          <w:color w:val="FF0000"/>
          <w:sz w:val="20"/>
          <w:szCs w:val="15"/>
          <w:lang w:val="es-ES_tradnl"/>
        </w:rPr>
        <w:t>Salmo  109  </w:t>
      </w:r>
      <w:r w:rsidRPr="00CA1215">
        <w:rPr>
          <w:rFonts w:ascii="Verdana" w:hAnsi="Verdana" w:cs="Arial"/>
          <w:b/>
          <w:bCs/>
          <w:sz w:val="20"/>
          <w:szCs w:val="15"/>
          <w:lang w:val="es-ES_tradnl"/>
        </w:rPr>
        <w:t xml:space="preserve"> </w:t>
      </w:r>
      <w:r w:rsidRPr="00CA1215">
        <w:rPr>
          <w:rFonts w:ascii="Verdana" w:hAnsi="Verdana" w:cs="Arial"/>
          <w:b/>
          <w:bCs/>
          <w:color w:val="FF0000"/>
          <w:sz w:val="20"/>
          <w:szCs w:val="15"/>
        </w:rPr>
        <w:t xml:space="preserve"> EL MESÍAS, REY Y SACERDOTE</w:t>
      </w:r>
    </w:p>
    <w:p w:rsidR="0030472A" w:rsidRPr="0030472A" w:rsidRDefault="0030472A" w:rsidP="00CA1215">
      <w:pPr>
        <w:spacing w:after="0" w:line="240" w:lineRule="auto"/>
        <w:ind w:left="708"/>
        <w:jc w:val="right"/>
        <w:rPr>
          <w:rFonts w:ascii="Verdana" w:hAnsi="Verdana" w:cs="Tahoma"/>
          <w:sz w:val="18"/>
          <w:szCs w:val="23"/>
        </w:rPr>
      </w:pPr>
      <w:r w:rsidRPr="0030472A">
        <w:rPr>
          <w:rFonts w:ascii="Verdana" w:hAnsi="Verdana" w:cs="Tahoma"/>
          <w:sz w:val="18"/>
          <w:szCs w:val="15"/>
        </w:rPr>
        <w:t>David, el pueblo de Dios, proclamamos al Mesías salvador, que sobrepasando la adversidad, será glorificado al colmo.</w:t>
      </w:r>
      <w:r w:rsidRPr="0030472A">
        <w:rPr>
          <w:rFonts w:ascii="Verdana" w:hAnsi="Verdana" w:cs="Tahoma"/>
          <w:color w:val="FF0000"/>
          <w:sz w:val="18"/>
          <w:szCs w:val="15"/>
        </w:rPr>
        <w:t xml:space="preserve"> </w:t>
      </w:r>
    </w:p>
    <w:p w:rsidR="0030472A" w:rsidRDefault="00CA1215" w:rsidP="00CA1215">
      <w:pPr>
        <w:spacing w:line="240" w:lineRule="auto"/>
        <w:ind w:left="708"/>
        <w:jc w:val="right"/>
        <w:rPr>
          <w:rFonts w:ascii="Verdana" w:hAnsi="Verdana" w:cs="Tahoma"/>
          <w:sz w:val="18"/>
          <w:szCs w:val="15"/>
        </w:rPr>
      </w:pPr>
      <w:r w:rsidRPr="00E33C15">
        <w:rPr>
          <w:rFonts w:cstheme="minorHAnsi"/>
          <w:noProof/>
          <w:lang w:eastAsia="es-MX"/>
        </w:rPr>
        <w:lastRenderedPageBreak/>
        <w:drawing>
          <wp:anchor distT="0" distB="0" distL="114300" distR="114300" simplePos="0" relativeHeight="251660288" behindDoc="1" locked="0" layoutInCell="1" allowOverlap="1" wp14:anchorId="0B5462FF" wp14:editId="3F669439">
            <wp:simplePos x="0" y="0"/>
            <wp:positionH relativeFrom="column">
              <wp:posOffset>429895</wp:posOffset>
            </wp:positionH>
            <wp:positionV relativeFrom="paragraph">
              <wp:posOffset>375285</wp:posOffset>
            </wp:positionV>
            <wp:extent cx="638683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518" y="21462"/>
                <wp:lineTo x="21518" y="0"/>
                <wp:lineTo x="0" y="0"/>
              </wp:wrapPolygon>
            </wp:wrapThrough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5"/>
                    <a:stretch/>
                  </pic:blipFill>
                  <pic:spPr bwMode="auto">
                    <a:xfrm>
                      <a:off x="0" y="0"/>
                      <a:ext cx="638683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72A" w:rsidRPr="0030472A">
        <w:rPr>
          <w:rFonts w:ascii="Verdana" w:hAnsi="Verdana" w:cs="Tahoma"/>
          <w:sz w:val="18"/>
          <w:szCs w:val="15"/>
        </w:rPr>
        <w:t>Cristo tiene que reinar hasta que Dios haga de sus ene</w:t>
      </w:r>
      <w:r w:rsidR="0030472A">
        <w:rPr>
          <w:rFonts w:ascii="Verdana" w:hAnsi="Verdana" w:cs="Tahoma"/>
          <w:sz w:val="18"/>
          <w:szCs w:val="15"/>
        </w:rPr>
        <w:t>migos estrado de sus pies</w:t>
      </w:r>
      <w:r w:rsidR="0030472A">
        <w:rPr>
          <w:rFonts w:ascii="Verdana" w:hAnsi="Verdana" w:cs="Tahoma"/>
          <w:sz w:val="18"/>
          <w:szCs w:val="15"/>
        </w:rPr>
        <w:br/>
        <w:t xml:space="preserve">(I Co </w:t>
      </w:r>
      <w:r w:rsidR="0030472A" w:rsidRPr="0030472A">
        <w:rPr>
          <w:rFonts w:ascii="Verdana" w:hAnsi="Verdana" w:cs="Tahoma"/>
          <w:sz w:val="18"/>
          <w:szCs w:val="15"/>
        </w:rPr>
        <w:t>15, 25)</w:t>
      </w:r>
    </w:p>
    <w:p w:rsidR="00CA1215" w:rsidRPr="0030472A" w:rsidRDefault="00CA1215" w:rsidP="0030472A">
      <w:pPr>
        <w:ind w:left="708"/>
        <w:jc w:val="right"/>
        <w:rPr>
          <w:rFonts w:ascii="Verdana" w:hAnsi="Verdana" w:cs="Tahoma"/>
          <w:sz w:val="18"/>
          <w:szCs w:val="15"/>
        </w:rPr>
      </w:pPr>
    </w:p>
    <w:p w:rsidR="0030472A" w:rsidRPr="0030472A" w:rsidRDefault="00723FC3" w:rsidP="0030472A">
      <w:pPr>
        <w:ind w:left="708"/>
        <w:jc w:val="right"/>
        <w:rPr>
          <w:rFonts w:ascii="Verdana" w:hAnsi="Verdana"/>
          <w:szCs w:val="23"/>
        </w:rPr>
      </w:pPr>
      <w:r w:rsidRPr="00E33C15">
        <w:rPr>
          <w:rFonts w:cstheme="minorHAns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512267" wp14:editId="0CA19F24">
                <wp:simplePos x="0" y="0"/>
                <wp:positionH relativeFrom="column">
                  <wp:posOffset>3383915</wp:posOffset>
                </wp:positionH>
                <wp:positionV relativeFrom="paragraph">
                  <wp:posOffset>198120</wp:posOffset>
                </wp:positionV>
                <wp:extent cx="203835" cy="2286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6067C" w:rsidRPr="00E33C15" w:rsidRDefault="0076067C" w:rsidP="00CA121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E33C1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66.45pt;margin-top:15.6pt;width:16.05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" filled="f" stroked="f">
                <v:textbox>
                  <w:txbxContent>
                    <w:p w:rsidR="0076067C" w:rsidRPr="00E33C15" w:rsidRDefault="0076067C" w:rsidP="00CA1215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E33C1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6"/>
                        </w:rPr>
                        <w:t>+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30472A" w:rsidRPr="0030472A" w:rsidRDefault="0030472A" w:rsidP="0030472A">
      <w:pPr>
        <w:ind w:left="708"/>
        <w:jc w:val="both"/>
        <w:rPr>
          <w:rFonts w:ascii="Verdana" w:hAnsi="Verdana"/>
        </w:rPr>
        <w:sectPr w:rsidR="0030472A" w:rsidRPr="0030472A" w:rsidSect="000B453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CA1215" w:rsidRDefault="00CA1215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CA1215" w:rsidRDefault="00CA1215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CA1215" w:rsidRDefault="00CA1215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CA1215" w:rsidRDefault="00CA1215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0B4537" w:rsidRDefault="000B4537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0B4537" w:rsidRDefault="000B4537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0B4537" w:rsidRDefault="000B4537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0B4537" w:rsidRDefault="000B4537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0B4537" w:rsidRDefault="000B4537" w:rsidP="00CA1215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30472A" w:rsidRPr="0030472A" w:rsidRDefault="0030472A" w:rsidP="00CA1215">
      <w:pPr>
        <w:spacing w:line="240" w:lineRule="auto"/>
        <w:ind w:left="1417" w:hanging="709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Oráculo del Señor a mi Señor:</w:t>
      </w:r>
    </w:p>
    <w:p w:rsidR="0030472A" w:rsidRPr="0030472A" w:rsidRDefault="0030472A" w:rsidP="00CA1215">
      <w:pPr>
        <w:spacing w:line="240" w:lineRule="auto"/>
        <w:ind w:left="850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"siéntate a mi derecha,</w:t>
      </w:r>
    </w:p>
    <w:p w:rsidR="0030472A" w:rsidRPr="0030472A" w:rsidRDefault="0030472A" w:rsidP="00CA1215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y</w:t>
      </w:r>
      <w:proofErr w:type="gramEnd"/>
      <w:r w:rsidRPr="0030472A">
        <w:rPr>
          <w:rFonts w:ascii="Verdana" w:hAnsi="Verdana"/>
          <w:sz w:val="20"/>
        </w:rPr>
        <w:t xml:space="preserve"> haré de tus enemigos</w:t>
      </w:r>
    </w:p>
    <w:p w:rsidR="0030472A" w:rsidRPr="0030472A" w:rsidRDefault="0030472A" w:rsidP="00CA1215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estrado</w:t>
      </w:r>
      <w:proofErr w:type="gramEnd"/>
      <w:r w:rsidRPr="0030472A">
        <w:rPr>
          <w:rFonts w:ascii="Verdana" w:hAnsi="Verdana"/>
          <w:sz w:val="20"/>
        </w:rPr>
        <w:t xml:space="preserve"> de tus pies".</w:t>
      </w:r>
    </w:p>
    <w:p w:rsidR="0030472A" w:rsidRPr="0030472A" w:rsidRDefault="0030472A" w:rsidP="0030472A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30472A" w:rsidRPr="0030472A" w:rsidRDefault="0030472A" w:rsidP="0030472A">
      <w:pPr>
        <w:spacing w:line="240" w:lineRule="auto"/>
        <w:ind w:left="1417" w:hanging="709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Desde Sión extenderá el Señor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el</w:t>
      </w:r>
      <w:proofErr w:type="gramEnd"/>
      <w:r w:rsidRPr="0030472A">
        <w:rPr>
          <w:rFonts w:ascii="Verdana" w:hAnsi="Verdana"/>
          <w:sz w:val="20"/>
        </w:rPr>
        <w:t xml:space="preserve"> poder de tu cetro: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somete</w:t>
      </w:r>
      <w:proofErr w:type="gramEnd"/>
      <w:r w:rsidRPr="0030472A">
        <w:rPr>
          <w:rFonts w:ascii="Verdana" w:hAnsi="Verdana"/>
          <w:sz w:val="20"/>
        </w:rPr>
        <w:t xml:space="preserve"> en la batalla a tus enemigos.</w:t>
      </w:r>
    </w:p>
    <w:p w:rsidR="0030472A" w:rsidRPr="0030472A" w:rsidRDefault="0030472A" w:rsidP="0030472A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30472A" w:rsidRPr="0030472A" w:rsidRDefault="0030472A" w:rsidP="0030472A">
      <w:pPr>
        <w:spacing w:line="240" w:lineRule="auto"/>
        <w:ind w:left="708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"Eres príncipe desde el día de tu nacimiento,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entre</w:t>
      </w:r>
      <w:proofErr w:type="gramEnd"/>
      <w:r w:rsidRPr="0030472A">
        <w:rPr>
          <w:rFonts w:ascii="Verdana" w:hAnsi="Verdana"/>
          <w:sz w:val="20"/>
        </w:rPr>
        <w:t xml:space="preserve"> esplendores sagrados;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yo</w:t>
      </w:r>
      <w:proofErr w:type="gramEnd"/>
      <w:r w:rsidRPr="0030472A">
        <w:rPr>
          <w:rFonts w:ascii="Verdana" w:hAnsi="Verdana"/>
          <w:sz w:val="20"/>
        </w:rPr>
        <w:t xml:space="preserve"> mismo te engendré, como rocío,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antes</w:t>
      </w:r>
      <w:proofErr w:type="gramEnd"/>
      <w:r w:rsidRPr="0030472A">
        <w:rPr>
          <w:rFonts w:ascii="Verdana" w:hAnsi="Verdana"/>
          <w:sz w:val="20"/>
        </w:rPr>
        <w:t xml:space="preserve"> de la aurora".</w:t>
      </w:r>
    </w:p>
    <w:p w:rsidR="0030472A" w:rsidRPr="0030472A" w:rsidRDefault="0030472A" w:rsidP="0030472A">
      <w:pPr>
        <w:spacing w:line="240" w:lineRule="auto"/>
        <w:ind w:left="708"/>
        <w:rPr>
          <w:rFonts w:ascii="Verdana" w:hAnsi="Verdana"/>
          <w:sz w:val="20"/>
        </w:rPr>
      </w:pPr>
    </w:p>
    <w:p w:rsidR="000B4537" w:rsidRDefault="000B4537" w:rsidP="0030472A">
      <w:pPr>
        <w:spacing w:line="240" w:lineRule="auto"/>
        <w:ind w:left="708"/>
        <w:rPr>
          <w:rFonts w:ascii="Verdana" w:hAnsi="Verdana"/>
          <w:sz w:val="20"/>
        </w:rPr>
      </w:pPr>
    </w:p>
    <w:p w:rsidR="0030472A" w:rsidRPr="0030472A" w:rsidRDefault="0030472A" w:rsidP="0030472A">
      <w:pPr>
        <w:spacing w:line="240" w:lineRule="auto"/>
        <w:ind w:left="708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El Señor lo ha jurado y no se arrepiente: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 xml:space="preserve">"Tú eres sacerdote eterno, 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según</w:t>
      </w:r>
      <w:proofErr w:type="gramEnd"/>
      <w:r w:rsidRPr="0030472A">
        <w:rPr>
          <w:rFonts w:ascii="Verdana" w:hAnsi="Verdana"/>
          <w:sz w:val="20"/>
        </w:rPr>
        <w:t xml:space="preserve"> el rito de Melquisedec".</w:t>
      </w:r>
    </w:p>
    <w:p w:rsidR="0030472A" w:rsidRPr="0030472A" w:rsidRDefault="0030472A" w:rsidP="0030472A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30472A" w:rsidRPr="0030472A" w:rsidRDefault="0030472A" w:rsidP="0030472A">
      <w:pPr>
        <w:spacing w:line="240" w:lineRule="auto"/>
        <w:ind w:left="708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El Señor a tu derecha, el día de su ira,</w:t>
      </w:r>
    </w:p>
    <w:p w:rsidR="0030472A" w:rsidRPr="0030472A" w:rsidRDefault="0030472A" w:rsidP="0030472A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quebrantará</w:t>
      </w:r>
      <w:proofErr w:type="gramEnd"/>
      <w:r w:rsidRPr="0030472A">
        <w:rPr>
          <w:rFonts w:ascii="Verdana" w:hAnsi="Verdana"/>
          <w:sz w:val="20"/>
        </w:rPr>
        <w:t xml:space="preserve"> a los reyes.</w:t>
      </w:r>
    </w:p>
    <w:p w:rsidR="0030472A" w:rsidRPr="0030472A" w:rsidRDefault="0030472A" w:rsidP="0030472A">
      <w:pPr>
        <w:spacing w:line="240" w:lineRule="auto"/>
        <w:ind w:left="1417" w:hanging="709"/>
        <w:rPr>
          <w:rFonts w:ascii="Verdana" w:hAnsi="Verdana"/>
          <w:sz w:val="20"/>
        </w:rPr>
      </w:pPr>
    </w:p>
    <w:p w:rsidR="0030472A" w:rsidRPr="0030472A" w:rsidRDefault="0030472A" w:rsidP="00CA1215">
      <w:pPr>
        <w:spacing w:line="240" w:lineRule="auto"/>
        <w:ind w:left="709" w:hanging="1"/>
        <w:rPr>
          <w:rFonts w:ascii="Verdana" w:hAnsi="Verdana"/>
          <w:sz w:val="20"/>
        </w:rPr>
      </w:pPr>
      <w:r w:rsidRPr="0030472A">
        <w:rPr>
          <w:rFonts w:ascii="Verdana" w:hAnsi="Verdana"/>
          <w:sz w:val="20"/>
        </w:rPr>
        <w:t>En su camino beberá del torrente,</w:t>
      </w:r>
    </w:p>
    <w:p w:rsidR="00CA1215" w:rsidRDefault="0030472A" w:rsidP="00CA1215">
      <w:pPr>
        <w:spacing w:line="240" w:lineRule="auto"/>
        <w:ind w:left="850"/>
        <w:rPr>
          <w:rFonts w:ascii="Verdana" w:hAnsi="Verdana"/>
          <w:sz w:val="20"/>
        </w:rPr>
      </w:pPr>
      <w:proofErr w:type="gramStart"/>
      <w:r w:rsidRPr="0030472A">
        <w:rPr>
          <w:rFonts w:ascii="Verdana" w:hAnsi="Verdana"/>
          <w:sz w:val="20"/>
        </w:rPr>
        <w:t>por</w:t>
      </w:r>
      <w:proofErr w:type="gramEnd"/>
      <w:r w:rsidRPr="0030472A">
        <w:rPr>
          <w:rFonts w:ascii="Verdana" w:hAnsi="Verdana"/>
          <w:sz w:val="20"/>
        </w:rPr>
        <w:t xml:space="preserve"> eso, levantará la cabeza. </w:t>
      </w:r>
    </w:p>
    <w:p w:rsidR="00CA1215" w:rsidRDefault="00CA1215" w:rsidP="00CA1215">
      <w:pPr>
        <w:spacing w:line="240" w:lineRule="auto"/>
        <w:ind w:left="709" w:hanging="1"/>
        <w:rPr>
          <w:rFonts w:ascii="Verdana" w:hAnsi="Verdana"/>
          <w:sz w:val="20"/>
        </w:rPr>
      </w:pPr>
    </w:p>
    <w:p w:rsidR="00CA1215" w:rsidRDefault="00CA1215" w:rsidP="00CA1215">
      <w:pPr>
        <w:spacing w:line="240" w:lineRule="auto"/>
        <w:ind w:left="70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Gloria al Padre, y al Hijo, y al Espíritu Santo.</w:t>
      </w:r>
    </w:p>
    <w:p w:rsidR="00CA1215" w:rsidRDefault="00CA1215" w:rsidP="00CA1215">
      <w:pPr>
        <w:tabs>
          <w:tab w:val="left" w:pos="993"/>
        </w:tabs>
        <w:spacing w:line="240" w:lineRule="auto"/>
        <w:ind w:left="851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Como era el principio, ahora y siempre, por los siglos de los siglos. Amén.</w:t>
      </w:r>
      <w:r w:rsidRPr="0030472A">
        <w:rPr>
          <w:rFonts w:ascii="Verdana" w:hAnsi="Verdana"/>
          <w:sz w:val="20"/>
        </w:rPr>
        <w:t xml:space="preserve"> </w:t>
      </w:r>
    </w:p>
    <w:p w:rsidR="00CA1215" w:rsidRDefault="00CA1215" w:rsidP="00CA1215">
      <w:pPr>
        <w:spacing w:line="240" w:lineRule="auto"/>
        <w:ind w:left="850"/>
        <w:rPr>
          <w:rFonts w:ascii="Verdana" w:hAnsi="Verdana"/>
          <w:sz w:val="20"/>
        </w:rPr>
      </w:pPr>
    </w:p>
    <w:p w:rsidR="0030472A" w:rsidRPr="0030472A" w:rsidRDefault="0030472A" w:rsidP="0030472A">
      <w:pPr>
        <w:ind w:left="708"/>
        <w:jc w:val="both"/>
        <w:rPr>
          <w:rFonts w:ascii="Verdana" w:hAnsi="Verdana"/>
        </w:rPr>
        <w:sectPr w:rsidR="0030472A" w:rsidRPr="0030472A" w:rsidSect="000B4537">
          <w:type w:val="continuous"/>
          <w:pgSz w:w="12240" w:h="15840"/>
          <w:pgMar w:top="720" w:right="720" w:bottom="720" w:left="720" w:header="708" w:footer="708" w:gutter="0"/>
          <w:cols w:num="2" w:space="48"/>
          <w:docGrid w:linePitch="360"/>
        </w:sectPr>
      </w:pPr>
    </w:p>
    <w:p w:rsidR="0030472A" w:rsidRPr="0030472A" w:rsidRDefault="0030472A" w:rsidP="003047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line="259" w:lineRule="auto"/>
        <w:ind w:left="708"/>
        <w:jc w:val="both"/>
        <w:rPr>
          <w:rFonts w:ascii="Verdana" w:hAnsi="Verdana"/>
        </w:rPr>
      </w:pPr>
      <w:r w:rsidRPr="0030472A">
        <w:rPr>
          <w:rFonts w:ascii="Verdana" w:hAnsi="Verdana"/>
          <w:color w:val="FF0000"/>
          <w:u w:val="single"/>
        </w:rPr>
        <w:lastRenderedPageBreak/>
        <w:t>Antífona</w:t>
      </w:r>
      <w:r w:rsidRPr="0030472A">
        <w:rPr>
          <w:rFonts w:ascii="Verdana" w:hAnsi="Verdana"/>
          <w:color w:val="FF0000"/>
        </w:rPr>
        <w:t xml:space="preserve">: </w:t>
      </w:r>
      <w:r w:rsidRPr="0030472A">
        <w:rPr>
          <w:rFonts w:ascii="Verdana" w:hAnsi="Verdana"/>
        </w:rPr>
        <w:t>Yo mismo te engendré, entre esplendores sagrados, antes de la aurora. Aleluya.</w:t>
      </w:r>
    </w:p>
    <w:p w:rsidR="00EE63B6" w:rsidRPr="0015739C" w:rsidRDefault="0015739C" w:rsidP="0015739C">
      <w:pPr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Dejamos un momento de silencio hasta retirar el Santísimo Sacramento</w:t>
      </w:r>
      <w:r w:rsidRPr="00EE63B6">
        <w:rPr>
          <w:rFonts w:ascii="Verdana" w:hAnsi="Verdana" w:cs="Arial"/>
          <w:i/>
          <w:color w:val="948A54" w:themeColor="background2" w:themeShade="80"/>
        </w:rPr>
        <w:t>.</w:t>
      </w:r>
    </w:p>
    <w:p w:rsidR="000B4537" w:rsidRDefault="000B4537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:rsidR="00EE63B6" w:rsidRPr="00EE63B6" w:rsidRDefault="00EE63B6" w:rsidP="00EE63B6">
      <w:pPr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6. DESPEDIDA DEL SANTISIMO SACRAMENTO</w:t>
      </w:r>
    </w:p>
    <w:p w:rsidR="000B4537" w:rsidRDefault="000B4537" w:rsidP="000B4537">
      <w:pPr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Se entona un canto mientras el celebrante o ministro acólito entra y, de ser posible, inciensa el Santísimo Sacramento.</w:t>
      </w:r>
    </w:p>
    <w:p w:rsidR="00E84AC9" w:rsidRPr="00E84AC9" w:rsidRDefault="00E84AC9" w:rsidP="00E84AC9">
      <w:pPr>
        <w:ind w:left="708"/>
        <w:jc w:val="both"/>
        <w:rPr>
          <w:rFonts w:ascii="Verdana" w:hAnsi="Verdana" w:cs="Arial"/>
          <w:i/>
        </w:rPr>
      </w:pPr>
      <w:r>
        <w:rPr>
          <w:rFonts w:ascii="Verdana" w:hAnsi="Verdana" w:cs="Arial"/>
        </w:rPr>
        <w:t xml:space="preserve">Canto: </w:t>
      </w:r>
      <w:r>
        <w:rPr>
          <w:rFonts w:ascii="Verdana" w:hAnsi="Verdana" w:cs="Arial"/>
          <w:i/>
        </w:rPr>
        <w:t>TANTUM ERGO</w:t>
      </w:r>
    </w:p>
    <w:p w:rsidR="00EE63B6" w:rsidRDefault="000B4537" w:rsidP="000B4537">
      <w:pPr>
        <w:ind w:left="708"/>
        <w:jc w:val="both"/>
        <w:rPr>
          <w:rFonts w:ascii="Verdana" w:hAnsi="Verdana" w:cs="Arial"/>
        </w:rPr>
      </w:pPr>
      <w:r w:rsidRPr="000B4537">
        <w:rPr>
          <w:rFonts w:ascii="Verdana" w:hAnsi="Verdana" w:cs="Arial"/>
        </w:rPr>
        <w:t>V.</w:t>
      </w:r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Panem</w:t>
      </w:r>
      <w:proofErr w:type="spellEnd"/>
      <w:r>
        <w:rPr>
          <w:rFonts w:ascii="Verdana" w:hAnsi="Verdana" w:cs="Arial"/>
        </w:rPr>
        <w:t xml:space="preserve"> de </w:t>
      </w:r>
      <w:proofErr w:type="spellStart"/>
      <w:r>
        <w:rPr>
          <w:rFonts w:ascii="Verdana" w:hAnsi="Verdana" w:cs="Arial"/>
        </w:rPr>
        <w:t>caelo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praestitísti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eis</w:t>
      </w:r>
      <w:proofErr w:type="spellEnd"/>
      <w:r>
        <w:rPr>
          <w:rFonts w:ascii="Verdana" w:hAnsi="Verdana" w:cs="Arial"/>
        </w:rPr>
        <w:t xml:space="preserve"> (T.P. </w:t>
      </w:r>
      <w:proofErr w:type="spellStart"/>
      <w:r>
        <w:rPr>
          <w:rFonts w:ascii="Verdana" w:hAnsi="Verdana" w:cs="Arial"/>
        </w:rPr>
        <w:t>Allelúia</w:t>
      </w:r>
      <w:proofErr w:type="spellEnd"/>
      <w:r>
        <w:rPr>
          <w:rFonts w:ascii="Verdana" w:hAnsi="Verdana" w:cs="Arial"/>
        </w:rPr>
        <w:t>)</w:t>
      </w:r>
    </w:p>
    <w:p w:rsidR="00E84AC9" w:rsidRPr="00E84AC9" w:rsidRDefault="00E84AC9" w:rsidP="000B4537">
      <w:pPr>
        <w:ind w:left="708"/>
        <w:jc w:val="both"/>
        <w:rPr>
          <w:rFonts w:ascii="Verdana" w:hAnsi="Verdana" w:cs="Arial"/>
          <w:i/>
        </w:rPr>
      </w:pPr>
      <w:r w:rsidRPr="00E84AC9">
        <w:rPr>
          <w:rFonts w:ascii="Verdana" w:hAnsi="Verdana" w:cs="Arial"/>
          <w:i/>
        </w:rPr>
        <w:t xml:space="preserve">   [Les diste el pan del cielo]</w:t>
      </w:r>
      <w:r>
        <w:rPr>
          <w:rFonts w:ascii="Verdana" w:hAnsi="Verdana" w:cs="Arial"/>
          <w:i/>
        </w:rPr>
        <w:t>[T.P. Aleluya]</w:t>
      </w:r>
    </w:p>
    <w:p w:rsidR="000B4537" w:rsidRDefault="000B4537" w:rsidP="000B4537">
      <w:pPr>
        <w:ind w:left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R. </w:t>
      </w:r>
      <w:proofErr w:type="spellStart"/>
      <w:r>
        <w:rPr>
          <w:rFonts w:ascii="Verdana" w:hAnsi="Verdana" w:cs="Arial"/>
        </w:rPr>
        <w:t>Omne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delectaméntum</w:t>
      </w:r>
      <w:proofErr w:type="spellEnd"/>
      <w:r>
        <w:rPr>
          <w:rFonts w:ascii="Verdana" w:hAnsi="Verdana" w:cs="Arial"/>
        </w:rPr>
        <w:t xml:space="preserve"> in se </w:t>
      </w:r>
      <w:proofErr w:type="spellStart"/>
      <w:r>
        <w:rPr>
          <w:rFonts w:ascii="Verdana" w:hAnsi="Verdana" w:cs="Arial"/>
        </w:rPr>
        <w:t>habéntem</w:t>
      </w:r>
      <w:proofErr w:type="spellEnd"/>
      <w:r>
        <w:rPr>
          <w:rFonts w:ascii="Verdana" w:hAnsi="Verdana" w:cs="Arial"/>
        </w:rPr>
        <w:t xml:space="preserve"> (T.P. </w:t>
      </w:r>
      <w:proofErr w:type="spellStart"/>
      <w:r>
        <w:rPr>
          <w:rFonts w:ascii="Verdana" w:hAnsi="Verdana" w:cs="Arial"/>
        </w:rPr>
        <w:t>Allelúia</w:t>
      </w:r>
      <w:proofErr w:type="spellEnd"/>
      <w:r>
        <w:rPr>
          <w:rFonts w:ascii="Verdana" w:hAnsi="Verdana" w:cs="Arial"/>
        </w:rPr>
        <w:t>)</w:t>
      </w:r>
    </w:p>
    <w:p w:rsidR="00E84AC9" w:rsidRPr="00E84AC9" w:rsidRDefault="00E84AC9" w:rsidP="00E84AC9">
      <w:pPr>
        <w:ind w:left="708"/>
        <w:jc w:val="both"/>
        <w:rPr>
          <w:rFonts w:ascii="Verdana" w:hAnsi="Verdana" w:cs="Arial"/>
          <w:i/>
        </w:rPr>
      </w:pPr>
      <w:r w:rsidRPr="00E84AC9">
        <w:rPr>
          <w:rFonts w:ascii="Verdana" w:hAnsi="Verdana" w:cs="Arial"/>
          <w:i/>
        </w:rPr>
        <w:t xml:space="preserve">  [</w:t>
      </w:r>
      <w:r>
        <w:rPr>
          <w:rFonts w:ascii="Verdana" w:hAnsi="Verdana" w:cs="Arial"/>
          <w:i/>
        </w:rPr>
        <w:t>Que contiene en sí todo deleite</w:t>
      </w:r>
      <w:r w:rsidRPr="00E84AC9">
        <w:rPr>
          <w:rFonts w:ascii="Verdana" w:hAnsi="Verdana" w:cs="Arial"/>
          <w:i/>
        </w:rPr>
        <w:t>]</w:t>
      </w:r>
      <w:r>
        <w:rPr>
          <w:rFonts w:ascii="Verdana" w:hAnsi="Verdana" w:cs="Arial"/>
          <w:i/>
        </w:rPr>
        <w:t>[T.P. Aleluya]</w:t>
      </w:r>
    </w:p>
    <w:p w:rsidR="000B4537" w:rsidRDefault="000B4537" w:rsidP="000B4537">
      <w:pPr>
        <w:ind w:left="708"/>
        <w:jc w:val="both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Orémus</w:t>
      </w:r>
      <w:proofErr w:type="spellEnd"/>
      <w:r>
        <w:rPr>
          <w:rFonts w:ascii="Verdana" w:hAnsi="Verdana" w:cs="Arial"/>
        </w:rPr>
        <w:t>.</w:t>
      </w:r>
    </w:p>
    <w:p w:rsidR="000B4537" w:rsidRDefault="000B4537" w:rsidP="000B4537">
      <w:pPr>
        <w:ind w:left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Deus, </w:t>
      </w:r>
      <w:proofErr w:type="spellStart"/>
      <w:r>
        <w:rPr>
          <w:rFonts w:ascii="Verdana" w:hAnsi="Verdana" w:cs="Arial"/>
        </w:rPr>
        <w:t>qui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nobis</w:t>
      </w:r>
      <w:proofErr w:type="spellEnd"/>
      <w:r>
        <w:rPr>
          <w:rFonts w:ascii="Verdana" w:hAnsi="Verdana" w:cs="Arial"/>
        </w:rPr>
        <w:t xml:space="preserve"> sub </w:t>
      </w:r>
      <w:proofErr w:type="spellStart"/>
      <w:r>
        <w:rPr>
          <w:rFonts w:ascii="Verdana" w:hAnsi="Verdana" w:cs="Arial"/>
        </w:rPr>
        <w:t>sacraménto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mirábili</w:t>
      </w:r>
      <w:proofErr w:type="spellEnd"/>
      <w:r>
        <w:rPr>
          <w:rFonts w:ascii="Verdana" w:hAnsi="Verdana" w:cs="Arial"/>
        </w:rPr>
        <w:t xml:space="preserve">, </w:t>
      </w:r>
      <w:proofErr w:type="spellStart"/>
      <w:r>
        <w:rPr>
          <w:rFonts w:ascii="Verdana" w:hAnsi="Verdana" w:cs="Arial"/>
        </w:rPr>
        <w:t>passiónis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tuae</w:t>
      </w:r>
      <w:proofErr w:type="spellEnd"/>
      <w:r>
        <w:rPr>
          <w:rFonts w:ascii="Verdana" w:hAnsi="Verdana" w:cs="Arial"/>
        </w:rPr>
        <w:t xml:space="preserve"> memóriam </w:t>
      </w:r>
      <w:proofErr w:type="spellStart"/>
      <w:r>
        <w:rPr>
          <w:rFonts w:ascii="Verdana" w:hAnsi="Verdana" w:cs="Arial"/>
        </w:rPr>
        <w:t>reliquísti</w:t>
      </w:r>
      <w:proofErr w:type="spellEnd"/>
      <w:r>
        <w:rPr>
          <w:rFonts w:ascii="Verdana" w:hAnsi="Verdana" w:cs="Arial"/>
        </w:rPr>
        <w:t xml:space="preserve">: </w:t>
      </w:r>
      <w:proofErr w:type="spellStart"/>
      <w:r>
        <w:rPr>
          <w:rFonts w:ascii="Verdana" w:hAnsi="Verdana" w:cs="Arial"/>
        </w:rPr>
        <w:t>tríbue</w:t>
      </w:r>
      <w:proofErr w:type="spellEnd"/>
      <w:r>
        <w:rPr>
          <w:rFonts w:ascii="Verdana" w:hAnsi="Verdana" w:cs="Arial"/>
        </w:rPr>
        <w:t xml:space="preserve">, </w:t>
      </w:r>
      <w:proofErr w:type="spellStart"/>
      <w:r>
        <w:rPr>
          <w:rFonts w:ascii="Verdana" w:hAnsi="Verdana" w:cs="Arial"/>
        </w:rPr>
        <w:t>quaésumus</w:t>
      </w:r>
      <w:proofErr w:type="spellEnd"/>
      <w:r>
        <w:rPr>
          <w:rFonts w:ascii="Verdana" w:hAnsi="Verdana" w:cs="Arial"/>
        </w:rPr>
        <w:t xml:space="preserve">, </w:t>
      </w:r>
      <w:proofErr w:type="spellStart"/>
      <w:r>
        <w:rPr>
          <w:rFonts w:ascii="Verdana" w:hAnsi="Verdana" w:cs="Arial"/>
        </w:rPr>
        <w:t>ita</w:t>
      </w:r>
      <w:proofErr w:type="spellEnd"/>
      <w:r>
        <w:rPr>
          <w:rFonts w:ascii="Verdana" w:hAnsi="Verdana" w:cs="Arial"/>
        </w:rPr>
        <w:t xml:space="preserve"> nos </w:t>
      </w:r>
      <w:proofErr w:type="spellStart"/>
      <w:r>
        <w:rPr>
          <w:rFonts w:ascii="Verdana" w:hAnsi="Verdana" w:cs="Arial"/>
        </w:rPr>
        <w:t>córporis</w:t>
      </w:r>
      <w:proofErr w:type="spellEnd"/>
      <w:r>
        <w:rPr>
          <w:rFonts w:ascii="Verdana" w:hAnsi="Verdana" w:cs="Arial"/>
        </w:rPr>
        <w:t xml:space="preserve"> et </w:t>
      </w:r>
      <w:proofErr w:type="spellStart"/>
      <w:r>
        <w:rPr>
          <w:rFonts w:ascii="Verdana" w:hAnsi="Verdana" w:cs="Arial"/>
        </w:rPr>
        <w:t>Sánguinis</w:t>
      </w:r>
      <w:proofErr w:type="spellEnd"/>
      <w:r>
        <w:rPr>
          <w:rFonts w:ascii="Verdana" w:hAnsi="Verdana" w:cs="Arial"/>
        </w:rPr>
        <w:t xml:space="preserve"> tui sacra </w:t>
      </w:r>
      <w:proofErr w:type="spellStart"/>
      <w:r>
        <w:rPr>
          <w:rFonts w:ascii="Verdana" w:hAnsi="Verdana" w:cs="Arial"/>
        </w:rPr>
        <w:t>mystéria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venerári</w:t>
      </w:r>
      <w:proofErr w:type="spellEnd"/>
      <w:r>
        <w:rPr>
          <w:rFonts w:ascii="Verdana" w:hAnsi="Verdana" w:cs="Arial"/>
        </w:rPr>
        <w:t xml:space="preserve">, ut </w:t>
      </w:r>
      <w:proofErr w:type="spellStart"/>
      <w:r>
        <w:rPr>
          <w:rFonts w:ascii="Verdana" w:hAnsi="Verdana" w:cs="Arial"/>
        </w:rPr>
        <w:t>redemptiónis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tuae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fructum</w:t>
      </w:r>
      <w:proofErr w:type="spellEnd"/>
      <w:r>
        <w:rPr>
          <w:rFonts w:ascii="Verdana" w:hAnsi="Verdana" w:cs="Arial"/>
        </w:rPr>
        <w:t xml:space="preserve"> in </w:t>
      </w:r>
      <w:proofErr w:type="spellStart"/>
      <w:r>
        <w:rPr>
          <w:rFonts w:ascii="Verdana" w:hAnsi="Verdana" w:cs="Arial"/>
        </w:rPr>
        <w:t>nobis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iúgiter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sentiámus</w:t>
      </w:r>
      <w:proofErr w:type="spellEnd"/>
      <w:r>
        <w:rPr>
          <w:rFonts w:ascii="Verdana" w:hAnsi="Verdana" w:cs="Arial"/>
        </w:rPr>
        <w:t xml:space="preserve">: </w:t>
      </w:r>
      <w:proofErr w:type="spellStart"/>
      <w:r>
        <w:rPr>
          <w:rFonts w:ascii="Verdana" w:hAnsi="Verdana" w:cs="Arial"/>
        </w:rPr>
        <w:t>Qui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vivis</w:t>
      </w:r>
      <w:proofErr w:type="spellEnd"/>
      <w:r>
        <w:rPr>
          <w:rFonts w:ascii="Verdana" w:hAnsi="Verdana" w:cs="Arial"/>
        </w:rPr>
        <w:t xml:space="preserve"> et </w:t>
      </w:r>
      <w:proofErr w:type="spellStart"/>
      <w:r>
        <w:rPr>
          <w:rFonts w:ascii="Verdana" w:hAnsi="Verdana" w:cs="Arial"/>
        </w:rPr>
        <w:t>regnas</w:t>
      </w:r>
      <w:proofErr w:type="spellEnd"/>
      <w:r>
        <w:rPr>
          <w:rFonts w:ascii="Verdana" w:hAnsi="Verdana" w:cs="Arial"/>
        </w:rPr>
        <w:t xml:space="preserve"> in saécula saeculórum. Amén.</w:t>
      </w:r>
    </w:p>
    <w:p w:rsidR="00E84AC9" w:rsidRDefault="00E84AC9" w:rsidP="00E84AC9">
      <w:pPr>
        <w:ind w:left="708"/>
        <w:jc w:val="both"/>
        <w:rPr>
          <w:rFonts w:ascii="Verdana" w:hAnsi="Verdana" w:cs="Arial"/>
          <w:i/>
        </w:rPr>
      </w:pPr>
      <w:r w:rsidRPr="00E84AC9">
        <w:rPr>
          <w:rFonts w:ascii="Verdana" w:hAnsi="Verdana" w:cs="Arial"/>
          <w:i/>
        </w:rPr>
        <w:t>[</w:t>
      </w:r>
      <w:proofErr w:type="spellStart"/>
      <w:r>
        <w:rPr>
          <w:rFonts w:ascii="Verdana" w:hAnsi="Verdana" w:cs="Arial"/>
          <w:i/>
        </w:rPr>
        <w:t>Orémos</w:t>
      </w:r>
      <w:proofErr w:type="spellEnd"/>
      <w:r>
        <w:rPr>
          <w:rFonts w:ascii="Verdana" w:hAnsi="Verdana" w:cs="Arial"/>
          <w:i/>
        </w:rPr>
        <w:t>]</w:t>
      </w:r>
    </w:p>
    <w:p w:rsidR="00E84AC9" w:rsidRPr="00E84AC9" w:rsidRDefault="00E84AC9" w:rsidP="00E84AC9">
      <w:pPr>
        <w:ind w:left="708"/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>[Oh Dios, que en este admirable sacramento nos dejaste el memorial de tu Pasión, te pedimos, nos concedas venerar de tal modo los sagrados misterios de tu Cuerpo y de tu Sangre, que experimentemos constantemente el fruto de tu redención. Tú que vives y reinas por los siglos de los siglos. Amén.]</w:t>
      </w:r>
    </w:p>
    <w:p w:rsidR="00E84AC9" w:rsidRDefault="00E84AC9" w:rsidP="00E84AC9">
      <w:pPr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El celebrante o ministro acólito toma el paño de hombros, hace genuflexión, toma la custodia o copón, y sin decir nada, traza con el Sacramento la señal de la cruz sobre el pueblo.</w:t>
      </w:r>
    </w:p>
    <w:p w:rsidR="00E84AC9" w:rsidRPr="00E84AC9" w:rsidRDefault="00E84AC9" w:rsidP="00E84AC9">
      <w:pPr>
        <w:jc w:val="both"/>
        <w:rPr>
          <w:rFonts w:ascii="Verdana" w:hAnsi="Verdana" w:cs="Arial"/>
          <w:i/>
          <w:color w:val="948A54" w:themeColor="background2" w:themeShade="80"/>
        </w:rPr>
      </w:pPr>
      <w:r>
        <w:rPr>
          <w:rFonts w:ascii="Verdana" w:hAnsi="Verdana" w:cs="Arial"/>
          <w:i/>
          <w:color w:val="948A54" w:themeColor="background2" w:themeShade="80"/>
        </w:rPr>
        <w:t>A continuación se pueden decir las alabanzas de desagravio.</w:t>
      </w:r>
    </w:p>
    <w:p w:rsidR="00E84AC9" w:rsidRDefault="00E84AC9" w:rsidP="000B4537">
      <w:pPr>
        <w:ind w:left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ALABRANZAS DE DESAGRAVIO.</w:t>
      </w:r>
    </w:p>
    <w:p w:rsidR="00E84AC9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Dios.</w:t>
      </w:r>
    </w:p>
    <w:p w:rsidR="00E84AC9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su Santo Nombre.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Jesucristo, verdadero Dios y verdadero hombre.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el Nombre de Jesús.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su Sacratísimo Corazón.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su Preciosísima Sangre.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Jesús, en el Santísimo Sacramento del Altar.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el Espíritu Santo Paráclito.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la Excelsa Madre de Dios, María Santísima.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su Santa e Inmaculada Concepción.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Bendito sea su Gloriosa Asunción.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el nombre de María Virgen y Madre.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San José, su castísimo Esposo.</w:t>
      </w:r>
    </w:p>
    <w:p w:rsidR="00E84AC9" w:rsidRPr="000B4537" w:rsidRDefault="00E84AC9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Bendito sea Dios en sus Ángeles y en sus Santos.</w:t>
      </w:r>
    </w:p>
    <w:p w:rsidR="00DF6C21" w:rsidRDefault="00DF6C21" w:rsidP="00DF6C21">
      <w:pPr>
        <w:rPr>
          <w:rFonts w:ascii="Verdana" w:hAnsi="Verdana" w:cs="Arial"/>
        </w:rPr>
      </w:pPr>
    </w:p>
    <w:p w:rsidR="00DF6C21" w:rsidRDefault="00DF6C21" w:rsidP="00DF6C21">
      <w:pPr>
        <w:rPr>
          <w:rFonts w:ascii="Verdana" w:hAnsi="Verdana" w:cs="Arial"/>
        </w:rPr>
      </w:pPr>
      <w:r>
        <w:rPr>
          <w:rFonts w:ascii="Verdana" w:hAnsi="Verdana" w:cs="Arial"/>
        </w:rPr>
        <w:t>7. RESERVA DEL SANTISIMO SACRAMENTO</w:t>
      </w:r>
    </w:p>
    <w:p w:rsidR="00DF6C21" w:rsidRPr="00EE63B6" w:rsidRDefault="00DF6C21" w:rsidP="00DF6C21">
      <w:pPr>
        <w:rPr>
          <w:rFonts w:ascii="Verdana" w:hAnsi="Verdana" w:cs="Arial"/>
        </w:rPr>
      </w:pPr>
      <w:r>
        <w:rPr>
          <w:rFonts w:ascii="Verdana" w:hAnsi="Verdana" w:cs="Arial"/>
          <w:i/>
          <w:color w:val="948A54" w:themeColor="background2" w:themeShade="80"/>
        </w:rPr>
        <w:t>Se entona un canto mientras el celebrante o ministro traslada el Santísimo Sacramento al lugar de reserva. Cuando se retira, todos nos podemos de pie.</w:t>
      </w:r>
    </w:p>
    <w:p w:rsidR="00DF6C21" w:rsidRDefault="00DF6C21" w:rsidP="00DF6C21">
      <w:pPr>
        <w:ind w:left="708"/>
        <w:jc w:val="both"/>
        <w:rPr>
          <w:rFonts w:ascii="Verdana" w:hAnsi="Verdana" w:cs="Arial"/>
          <w:i/>
        </w:rPr>
      </w:pPr>
      <w:r>
        <w:rPr>
          <w:rFonts w:ascii="Verdana" w:hAnsi="Verdana" w:cs="Arial"/>
        </w:rPr>
        <w:t xml:space="preserve">Canto: </w:t>
      </w:r>
      <w:r>
        <w:rPr>
          <w:rFonts w:ascii="Verdana" w:hAnsi="Verdana" w:cs="Arial"/>
          <w:i/>
        </w:rPr>
        <w:t>SALMO 116</w:t>
      </w:r>
    </w:p>
    <w:p w:rsidR="00CD21B6" w:rsidRPr="00E84AC9" w:rsidRDefault="00084706" w:rsidP="00DF6C21">
      <w:pPr>
        <w:ind w:left="708"/>
        <w:jc w:val="both"/>
        <w:rPr>
          <w:rFonts w:ascii="Verdana" w:hAnsi="Verdana" w:cs="Arial"/>
          <w:i/>
        </w:rPr>
      </w:pPr>
      <w:r w:rsidRPr="00084706">
        <w:rPr>
          <w:rFonts w:ascii="Verdana" w:hAnsi="Verdana" w:cs="Arial"/>
          <w:i/>
        </w:rPr>
        <w:drawing>
          <wp:inline distT="0" distB="0" distL="0" distR="0" wp14:anchorId="6B6DED14" wp14:editId="732CF865">
            <wp:extent cx="6374174" cy="1419368"/>
            <wp:effectExtent l="0" t="0" r="7620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863" cy="142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84AC9" w:rsidRDefault="00084706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Alabad al Señor, todas las naciones,</w:t>
      </w:r>
    </w:p>
    <w:p w:rsidR="00084706" w:rsidRDefault="00084706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Aclamadlo, todos los pueblos:</w:t>
      </w:r>
    </w:p>
    <w:p w:rsidR="00084706" w:rsidRDefault="00084706" w:rsidP="00E84AC9">
      <w:pPr>
        <w:ind w:left="1416"/>
        <w:jc w:val="both"/>
        <w:rPr>
          <w:rFonts w:ascii="Verdana" w:hAnsi="Verdana" w:cs="Arial"/>
        </w:rPr>
      </w:pPr>
    </w:p>
    <w:p w:rsidR="00084706" w:rsidRDefault="00084706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Firme es su misericordia con nosotros,</w:t>
      </w:r>
    </w:p>
    <w:p w:rsidR="00084706" w:rsidRDefault="00084706" w:rsidP="00E84AC9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Su fidelidad dura por siempre.</w:t>
      </w:r>
    </w:p>
    <w:p w:rsidR="00084706" w:rsidRDefault="00084706" w:rsidP="00E84AC9">
      <w:pPr>
        <w:ind w:left="1416"/>
        <w:jc w:val="both"/>
        <w:rPr>
          <w:rFonts w:ascii="Verdana" w:hAnsi="Verdana" w:cs="Arial"/>
        </w:rPr>
      </w:pPr>
    </w:p>
    <w:p w:rsidR="00084706" w:rsidRDefault="00084706" w:rsidP="00084706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Gloria al Padre, y al Hijo, y al Espíritu Santo,</w:t>
      </w:r>
    </w:p>
    <w:p w:rsidR="00084706" w:rsidRDefault="00084706" w:rsidP="00084706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Como era en el principio, ahora y siempre,</w:t>
      </w:r>
    </w:p>
    <w:p w:rsidR="00084706" w:rsidRPr="000B4537" w:rsidRDefault="00084706" w:rsidP="00084706">
      <w:pPr>
        <w:ind w:left="141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Por los siglos de los siglos. Amén.</w:t>
      </w:r>
    </w:p>
    <w:sectPr w:rsidR="00084706" w:rsidRPr="000B4537" w:rsidSect="000B4537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0F"/>
    <w:rsid w:val="00084706"/>
    <w:rsid w:val="000B4537"/>
    <w:rsid w:val="00134338"/>
    <w:rsid w:val="00153A00"/>
    <w:rsid w:val="0015739C"/>
    <w:rsid w:val="00181370"/>
    <w:rsid w:val="001A1C72"/>
    <w:rsid w:val="001D3B32"/>
    <w:rsid w:val="0021469D"/>
    <w:rsid w:val="00220EDB"/>
    <w:rsid w:val="0030472A"/>
    <w:rsid w:val="003F68EC"/>
    <w:rsid w:val="00505380"/>
    <w:rsid w:val="00670BB7"/>
    <w:rsid w:val="00723FC3"/>
    <w:rsid w:val="00750D16"/>
    <w:rsid w:val="0076067C"/>
    <w:rsid w:val="007C3B0F"/>
    <w:rsid w:val="007D794F"/>
    <w:rsid w:val="007E41FE"/>
    <w:rsid w:val="008D5754"/>
    <w:rsid w:val="00B04277"/>
    <w:rsid w:val="00B30370"/>
    <w:rsid w:val="00B47507"/>
    <w:rsid w:val="00B76893"/>
    <w:rsid w:val="00C97440"/>
    <w:rsid w:val="00CA1215"/>
    <w:rsid w:val="00CD21B6"/>
    <w:rsid w:val="00D22C76"/>
    <w:rsid w:val="00D95E70"/>
    <w:rsid w:val="00DF6C21"/>
    <w:rsid w:val="00E16176"/>
    <w:rsid w:val="00E3378E"/>
    <w:rsid w:val="00E33C15"/>
    <w:rsid w:val="00E84AC9"/>
    <w:rsid w:val="00EE63B6"/>
    <w:rsid w:val="00EF510B"/>
    <w:rsid w:val="00F326E4"/>
    <w:rsid w:val="00F62BA6"/>
    <w:rsid w:val="00F83C4F"/>
    <w:rsid w:val="00FC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7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95E70"/>
  </w:style>
  <w:style w:type="character" w:customStyle="1" w:styleId="apple-converted-space">
    <w:name w:val="apple-converted-space"/>
    <w:basedOn w:val="DefaultParagraphFont"/>
    <w:rsid w:val="00D95E70"/>
  </w:style>
  <w:style w:type="paragraph" w:styleId="NormalWeb">
    <w:name w:val="Normal (Web)"/>
    <w:basedOn w:val="Normal"/>
    <w:uiPriority w:val="99"/>
    <w:semiHidden/>
    <w:unhideWhenUsed/>
    <w:rsid w:val="00E33C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table" w:styleId="TableGrid">
    <w:name w:val="Table Grid"/>
    <w:basedOn w:val="TableNormal"/>
    <w:uiPriority w:val="59"/>
    <w:rsid w:val="001D3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3378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3378E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7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95E70"/>
  </w:style>
  <w:style w:type="character" w:customStyle="1" w:styleId="apple-converted-space">
    <w:name w:val="apple-converted-space"/>
    <w:basedOn w:val="DefaultParagraphFont"/>
    <w:rsid w:val="00D95E70"/>
  </w:style>
  <w:style w:type="paragraph" w:styleId="NormalWeb">
    <w:name w:val="Normal (Web)"/>
    <w:basedOn w:val="Normal"/>
    <w:uiPriority w:val="99"/>
    <w:semiHidden/>
    <w:unhideWhenUsed/>
    <w:rsid w:val="00E33C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table" w:styleId="TableGrid">
    <w:name w:val="Table Grid"/>
    <w:basedOn w:val="TableNormal"/>
    <w:uiPriority w:val="59"/>
    <w:rsid w:val="001D3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3378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3378E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EF09-15A0-4363-9110-4D32A822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1</Pages>
  <Words>1144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14</cp:revision>
  <dcterms:created xsi:type="dcterms:W3CDTF">2011-10-03T17:18:00Z</dcterms:created>
  <dcterms:modified xsi:type="dcterms:W3CDTF">2011-11-04T21:03:00Z</dcterms:modified>
</cp:coreProperties>
</file>